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7" w:rsidRDefault="00C52947" w:rsidP="00C52947">
      <w:pPr>
        <w:spacing w:line="360" w:lineRule="auto"/>
        <w:ind w:left="4678" w:firstLine="0"/>
      </w:pPr>
      <w:r>
        <w:t>Приложение № 14</w:t>
      </w:r>
    </w:p>
    <w:p w:rsidR="00C52947" w:rsidRDefault="00C52947" w:rsidP="00C52947">
      <w:pPr>
        <w:spacing w:after="2" w:line="360" w:lineRule="auto"/>
        <w:ind w:left="4678" w:right="0" w:firstLine="0"/>
        <w:jc w:val="left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C52947" w:rsidRDefault="00C52947" w:rsidP="00C52947">
      <w:pPr>
        <w:spacing w:after="2" w:line="360" w:lineRule="auto"/>
        <w:ind w:left="4678" w:right="0" w:firstLine="0"/>
        <w:jc w:val="left"/>
      </w:pPr>
      <w:r>
        <w:t xml:space="preserve">от </w:t>
      </w:r>
      <w:r>
        <w:rPr>
          <w:u w:val="single"/>
        </w:rPr>
        <w:t xml:space="preserve">           09.11.</w:t>
      </w:r>
      <w:r>
        <w:rPr>
          <w:u w:val="single"/>
        </w:rPr>
        <w:t xml:space="preserve"> </w:t>
      </w:r>
      <w:r>
        <w:t>2020 г.</w:t>
      </w:r>
    </w:p>
    <w:p w:rsidR="00C52947" w:rsidRDefault="00C52947" w:rsidP="00C52947">
      <w:pPr>
        <w:spacing w:after="301" w:line="360" w:lineRule="auto"/>
        <w:ind w:left="4678" w:right="526" w:firstLine="0"/>
        <w:rPr>
          <w:u w:val="single"/>
        </w:rPr>
      </w:pPr>
      <w:r>
        <w:t>№_</w:t>
      </w:r>
      <w:r>
        <w:t>933</w:t>
      </w:r>
      <w:r>
        <w:t>_/</w:t>
      </w:r>
      <w:proofErr w:type="gramStart"/>
      <w:r>
        <w:t>р</w:t>
      </w:r>
      <w:proofErr w:type="gramEnd"/>
      <w:r>
        <w:t>__________</w:t>
      </w:r>
      <w:r>
        <w:rPr>
          <w:u w:val="single"/>
        </w:rPr>
        <w:t xml:space="preserve">  </w:t>
      </w:r>
    </w:p>
    <w:p w:rsidR="00C52947" w:rsidRDefault="00C52947" w:rsidP="00C52947">
      <w:pPr>
        <w:spacing w:after="301" w:line="360" w:lineRule="auto"/>
        <w:ind w:left="0" w:right="103" w:firstLine="0"/>
        <w:jc w:val="center"/>
        <w:rPr>
          <w:b/>
        </w:rPr>
      </w:pPr>
      <w:r>
        <w:rPr>
          <w:b/>
        </w:rPr>
        <w:t>ПОЛОЖЕНИЕ</w:t>
      </w:r>
    </w:p>
    <w:p w:rsidR="00C52947" w:rsidRDefault="00C52947" w:rsidP="00C52947">
      <w:pPr>
        <w:spacing w:after="301" w:line="360" w:lineRule="auto"/>
        <w:ind w:left="0" w:right="103" w:firstLine="0"/>
        <w:jc w:val="center"/>
        <w:rPr>
          <w:b/>
        </w:rPr>
      </w:pPr>
      <w:r>
        <w:rPr>
          <w:b/>
        </w:rPr>
        <w:t xml:space="preserve">областного конкурсного мероприятия, посвященного профилактике детского дорожно-транспортного травматизма </w:t>
      </w:r>
    </w:p>
    <w:p w:rsidR="00C52947" w:rsidRDefault="00C52947" w:rsidP="00C52947">
      <w:pPr>
        <w:spacing w:after="301" w:line="360" w:lineRule="auto"/>
        <w:ind w:left="0" w:right="103" w:firstLine="0"/>
        <w:jc w:val="center"/>
        <w:rPr>
          <w:b/>
        </w:rPr>
      </w:pPr>
      <w:r>
        <w:rPr>
          <w:b/>
        </w:rPr>
        <w:t xml:space="preserve">«Семейная </w:t>
      </w:r>
      <w:proofErr w:type="gramStart"/>
      <w:r>
        <w:rPr>
          <w:b/>
        </w:rPr>
        <w:t>вело-эстафета</w:t>
      </w:r>
      <w:proofErr w:type="gramEnd"/>
      <w:r>
        <w:rPr>
          <w:b/>
        </w:rPr>
        <w:t>»</w:t>
      </w:r>
    </w:p>
    <w:p w:rsidR="00C52947" w:rsidRDefault="00C52947" w:rsidP="00C52947">
      <w:pPr>
        <w:pStyle w:val="1"/>
        <w:keepLines w:val="0"/>
        <w:numPr>
          <w:ilvl w:val="0"/>
          <w:numId w:val="4"/>
        </w:numPr>
        <w:spacing w:after="0" w:line="360" w:lineRule="auto"/>
        <w:ind w:left="0"/>
        <w:rPr>
          <w:sz w:val="28"/>
        </w:rPr>
      </w:pPr>
      <w:r>
        <w:rPr>
          <w:sz w:val="28"/>
        </w:rPr>
        <w:t>Общие положения</w:t>
      </w:r>
    </w:p>
    <w:p w:rsidR="00C52947" w:rsidRDefault="00C52947" w:rsidP="00C529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424"/>
        <w:rPr>
          <w:b/>
        </w:rPr>
      </w:pPr>
      <w:r>
        <w:t>Настоящее Положение определяет условия организации и проведения областного конкурсного мероприятия, посвященного профилактике детского дорожно-транспортного травматизма «</w:t>
      </w:r>
      <w:proofErr w:type="gramStart"/>
      <w:r>
        <w:t>Семейная</w:t>
      </w:r>
      <w:proofErr w:type="gramEnd"/>
      <w:r>
        <w:t xml:space="preserve"> вело-эстафета»</w:t>
      </w:r>
      <w:r>
        <w:rPr>
          <w:b/>
        </w:rPr>
        <w:t xml:space="preserve"> </w:t>
      </w:r>
      <w:r>
        <w:t>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C52947" w:rsidRDefault="00C52947" w:rsidP="00C529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424"/>
        <w:rPr>
          <w:b/>
        </w:rPr>
      </w:pPr>
      <w:r>
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C52947" w:rsidRDefault="00C52947" w:rsidP="00C529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424"/>
        <w:rPr>
          <w:b/>
        </w:rPr>
      </w:pPr>
      <w:r>
        <w:t xml:space="preserve">Областной Конкурс организует государственное бюджетное образовательное учреждение дополнительного образования Самарской области Самарский областной «Центр детско-юношеского технического творчества» (далее – ГБОУ </w:t>
      </w:r>
      <w:proofErr w:type="gramStart"/>
      <w:r>
        <w:t>ДО</w:t>
      </w:r>
      <w:proofErr w:type="gramEnd"/>
      <w:r>
        <w:t xml:space="preserve"> СО СОЦДЮТТ) и </w:t>
      </w:r>
      <w:proofErr w:type="gramStart"/>
      <w:r>
        <w:t>Управление</w:t>
      </w:r>
      <w:proofErr w:type="gramEnd"/>
      <w:r>
        <w:t xml:space="preserve"> ГИБДД ГУ МВД России по Самарской области.</w:t>
      </w:r>
    </w:p>
    <w:p w:rsidR="00C52947" w:rsidRDefault="00C52947" w:rsidP="00C529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" w:firstLine="426"/>
        <w:rPr>
          <w:b/>
        </w:rPr>
      </w:pPr>
      <w:r>
        <w:t>Цели и задачи Конкурса: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lastRenderedPageBreak/>
        <w:t>п</w:t>
      </w:r>
      <w:r>
        <w:t xml:space="preserve">ропаганда здорового образа жизни, 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п</w:t>
      </w:r>
      <w:r>
        <w:t>ропаганда велосипеда как средства активного отдыха и укрепления здоровья, экологически чистого средства передвижения.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с</w:t>
      </w:r>
      <w:r>
        <w:t>истематизирование знаний детей о правилах дорожного движения.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привлечение внимания родителей, общественности и иных организаций к проблеме детского дорожно-транспортного травматизма;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развитие социальной активности родителей в области безопасности дорожного движения;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активизация работы по профилактике детского дорожно-транспортного травматизма в период летних каникул;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пропаганда законопослушного и безопасного образа жизни.</w:t>
      </w:r>
    </w:p>
    <w:p w:rsidR="00C52947" w:rsidRDefault="00C52947" w:rsidP="00C529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укрепление и повышение статуса института семьи;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360"/>
        <w:jc w:val="center"/>
      </w:pPr>
      <w:r>
        <w:t>2. Условия участия</w:t>
      </w:r>
    </w:p>
    <w:p w:rsidR="00C52947" w:rsidRDefault="00C52947" w:rsidP="00C5294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 xml:space="preserve"> </w:t>
      </w:r>
      <w:r>
        <w:t>В Конкурсе принимают участие семейные команды образовательных организаций Самарской области. Каждое территориальное управление образованием министерства образования и науки Самарской области направляет для участия в Конкурсе минимум одну команду. Состав команды – 3 человека: родители (бабушка, дедушка) и 1 ребенок или родитель (законный представитель) и 2 ребенка. Остальные члены семьи также могут принять участие в конкурсе в номинации «Лучшая группа поддержки». Возраст детей неограничен.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 xml:space="preserve">Областной оргкомитет до </w:t>
      </w:r>
      <w:r>
        <w:rPr>
          <w:b/>
        </w:rPr>
        <w:t xml:space="preserve">1 июля </w:t>
      </w:r>
      <w:r>
        <w:t xml:space="preserve">принимает заявки на участие в Конкурсе и согласия на обработку персональных данных участника, родителей. Для заполнения заявки необходимо заполнить форму по ссылке: </w:t>
      </w:r>
      <w:hyperlink r:id="rId6">
        <w:r>
          <w:rPr>
            <w:color w:val="0563C1"/>
            <w:u w:val="single"/>
          </w:rPr>
          <w:t>https://docs.google.com/forms/d/e/1FAIpQLSeqw86xGHAqWG7Ddbax7Kkbtdtn7KImnBGbPiDik8FHCdf1eQ/closedform</w:t>
        </w:r>
      </w:hyperlink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2.2. Каждый участник обязуется знать и соблюдать ПДД на протяжении всего мероприятия.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lastRenderedPageBreak/>
        <w:t>2.3. Участникам следует одеваться в заметную одежду, показывать сигналы поворотов руками, быть внимательными и уважать участников движения.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0" w:firstLine="0"/>
        <w:jc w:val="left"/>
      </w:pPr>
      <w:r>
        <w:t>2.4. Каждый участник обязан иметь при себе головной убор, бутылку воды, защитную экипировку (шлем (обязательно), наколенники, налокотники и т.д</w:t>
      </w:r>
      <w:proofErr w:type="gramStart"/>
      <w:r>
        <w:t>.(</w:t>
      </w:r>
      <w:proofErr w:type="gramEnd"/>
      <w:r>
        <w:t>по желанию))</w:t>
      </w:r>
    </w:p>
    <w:p w:rsidR="00C52947" w:rsidRDefault="00C52947" w:rsidP="00C52947">
      <w:pPr>
        <w:numPr>
          <w:ilvl w:val="0"/>
          <w:numId w:val="2"/>
        </w:numPr>
        <w:shd w:val="clear" w:color="auto" w:fill="FFFFFF"/>
        <w:spacing w:after="0" w:line="360" w:lineRule="auto"/>
        <w:ind w:left="0" w:right="0"/>
        <w:jc w:val="center"/>
      </w:pPr>
      <w:r>
        <w:rPr>
          <w:b/>
        </w:rPr>
        <w:t>Порядок проведения Конкурса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3.1. Регистрация команд - до 1 июля 2021 года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 xml:space="preserve">3.2. 8 июля – проведение Конкурса: 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11.00 – 11.20 – торжественное приветствие участников, выдача маршрутных листов командам;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11:20 – 12:10 – передвижение команд на велосипедах по заданному маршруту на этапы и выполнение заданий;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 xml:space="preserve">12:30 – 12.50 – награждение участников </w:t>
      </w:r>
      <w:proofErr w:type="gramStart"/>
      <w:r>
        <w:t>вело-эстафеты</w:t>
      </w:r>
      <w:proofErr w:type="gramEnd"/>
      <w:r>
        <w:t>.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Информирование о месте и времени мероприятия будет осуществлено заранее на электронный почтовый адрес, указанный при регистрации.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3.3. Программа Конкурса включает:</w:t>
      </w:r>
    </w:p>
    <w:p w:rsidR="00C52947" w:rsidRDefault="00C52947" w:rsidP="00C52947">
      <w:pPr>
        <w:numPr>
          <w:ilvl w:val="0"/>
          <w:numId w:val="3"/>
        </w:numPr>
        <w:shd w:val="clear" w:color="auto" w:fill="FFFFFF"/>
        <w:spacing w:after="0" w:line="360" w:lineRule="auto"/>
        <w:ind w:left="0" w:right="0"/>
      </w:pPr>
      <w:r>
        <w:t>Конкурс «Фигурное вождение для велосипедистов» (индивидуальное задание);</w:t>
      </w:r>
    </w:p>
    <w:p w:rsidR="00C52947" w:rsidRDefault="00C52947" w:rsidP="00C52947">
      <w:pPr>
        <w:numPr>
          <w:ilvl w:val="0"/>
          <w:numId w:val="3"/>
        </w:numPr>
        <w:shd w:val="clear" w:color="auto" w:fill="FFFFFF"/>
        <w:spacing w:after="0" w:line="360" w:lineRule="auto"/>
        <w:ind w:left="0" w:right="0"/>
      </w:pPr>
      <w:r>
        <w:t>Конкурс «Права и обязанности велосипедиста»;</w:t>
      </w:r>
    </w:p>
    <w:p w:rsidR="00C52947" w:rsidRDefault="00C52947" w:rsidP="00C52947">
      <w:pPr>
        <w:numPr>
          <w:ilvl w:val="0"/>
          <w:numId w:val="3"/>
        </w:numPr>
        <w:shd w:val="clear" w:color="auto" w:fill="FFFFFF"/>
        <w:spacing w:after="0" w:line="360" w:lineRule="auto"/>
        <w:ind w:left="0" w:right="0"/>
      </w:pPr>
      <w:r>
        <w:t xml:space="preserve">Конкурс «Оказание медицинской помощи при </w:t>
      </w:r>
      <w:proofErr w:type="gramStart"/>
      <w:r>
        <w:t>вело-травмах</w:t>
      </w:r>
      <w:proofErr w:type="gramEnd"/>
      <w:r>
        <w:t>»;</w:t>
      </w:r>
    </w:p>
    <w:p w:rsidR="00C52947" w:rsidRDefault="00C52947" w:rsidP="00C52947">
      <w:pPr>
        <w:numPr>
          <w:ilvl w:val="0"/>
          <w:numId w:val="3"/>
        </w:numPr>
        <w:shd w:val="clear" w:color="auto" w:fill="FFFFFF"/>
        <w:spacing w:after="0" w:line="360" w:lineRule="auto"/>
        <w:ind w:left="0" w:right="0"/>
      </w:pPr>
      <w:r>
        <w:t>Конкурс «Интеллектуальная станция по ПДД»;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 xml:space="preserve">Судейская коллегия оставляет за собой право, в зависимости от </w:t>
      </w:r>
      <w:proofErr w:type="gramStart"/>
      <w:r>
        <w:t>погодных</w:t>
      </w:r>
      <w:proofErr w:type="gramEnd"/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proofErr w:type="gramStart"/>
      <w:r>
        <w:t>условии</w:t>
      </w:r>
      <w:proofErr w:type="gramEnd"/>
      <w:r>
        <w:t>, до начала соревнований на каждом объекте внести изменения в программу проведения и время начала соревнований.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708"/>
        <w:jc w:val="center"/>
      </w:pPr>
      <w:r>
        <w:rPr>
          <w:b/>
        </w:rPr>
        <w:t>4. Подведение итогов</w:t>
      </w:r>
    </w:p>
    <w:p w:rsidR="00C52947" w:rsidRDefault="00C52947" w:rsidP="00C52947">
      <w:pPr>
        <w:shd w:val="clear" w:color="auto" w:fill="FFFFFF"/>
        <w:spacing w:after="0" w:line="360" w:lineRule="auto"/>
        <w:ind w:left="0" w:right="0" w:firstLine="0"/>
      </w:pPr>
      <w:r>
        <w:t>4.1. Каждый этап эстафеты по его окончании оценивается жюри, и командам присуждаются баллы.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 xml:space="preserve">4.2. Команды - победители (I место), набравшие максимальное количество баллов, награждаются дипломами министерства образования и науки Самарской области и Управления ГИБДД ГУ МВД России по Самарской </w:t>
      </w:r>
      <w:r>
        <w:lastRenderedPageBreak/>
        <w:t>области, победители и призеры награждаются дипломами ГБОУ ДО СО СОЦДЮТТ и Управления ГИБДД ГУ МВД России по Самарской области.</w:t>
      </w:r>
    </w:p>
    <w:p w:rsidR="00C52947" w:rsidRDefault="00C52947" w:rsidP="00C529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>4.3. Решение жюри является окончательным и пересмотру не подлежит.</w:t>
      </w:r>
    </w:p>
    <w:p w:rsidR="00C52947" w:rsidRDefault="00C52947" w:rsidP="00C52947">
      <w:pPr>
        <w:pStyle w:val="1"/>
        <w:keepLines w:val="0"/>
        <w:numPr>
          <w:ilvl w:val="0"/>
          <w:numId w:val="2"/>
        </w:numPr>
        <w:spacing w:after="0" w:line="360" w:lineRule="auto"/>
        <w:ind w:left="0"/>
        <w:rPr>
          <w:sz w:val="28"/>
        </w:rPr>
      </w:pPr>
      <w:r>
        <w:rPr>
          <w:sz w:val="28"/>
        </w:rPr>
        <w:t>Руководство Конкурсом</w:t>
      </w:r>
    </w:p>
    <w:p w:rsidR="00C52947" w:rsidRDefault="00C52947" w:rsidP="00C529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 xml:space="preserve">Подготовку и проведение Конкурса осуществляет областной Оргкомитет, сформированный ГБОУ </w:t>
      </w:r>
      <w:proofErr w:type="gramStart"/>
      <w:r>
        <w:t>ДО</w:t>
      </w:r>
      <w:proofErr w:type="gramEnd"/>
      <w:r>
        <w:t xml:space="preserve"> СО СОЦДЮТТ и </w:t>
      </w:r>
      <w:proofErr w:type="gramStart"/>
      <w:r>
        <w:t>Управление</w:t>
      </w:r>
      <w:proofErr w:type="gramEnd"/>
      <w:r>
        <w:t xml:space="preserve"> ГИБДД ГУ МВД России по Самарской области.</w:t>
      </w:r>
    </w:p>
    <w:p w:rsidR="00C52947" w:rsidRDefault="00C52947" w:rsidP="00C529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 xml:space="preserve">Оргкомитет оставляет за собой право изменить условия настоящего Положения, разместив информацию на сайте ГБОУ </w:t>
      </w:r>
      <w:proofErr w:type="gramStart"/>
      <w:r>
        <w:t>ДО</w:t>
      </w:r>
      <w:proofErr w:type="gramEnd"/>
      <w:r>
        <w:t xml:space="preserve"> СО СОЦДЮТТ (</w:t>
      </w:r>
      <w:hyperlink r:id="rId7">
        <w:r>
          <w:rPr>
            <w:color w:val="0563C1"/>
            <w:u w:val="single"/>
          </w:rPr>
          <w:t>http://www.juntech.ru</w:t>
        </w:r>
      </w:hyperlink>
      <w:r>
        <w:t>).</w:t>
      </w:r>
    </w:p>
    <w:p w:rsidR="00C52947" w:rsidRDefault="00C52947" w:rsidP="00C529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>
        <w:t xml:space="preserve">Рекомендации по подготовке и проведению Конкурса, можно получить по тел. +79053030200 (зав. отделом «Центр по профилактике ДДТТ» ГБОУ ДО СО СОЦДЮТТ – </w:t>
      </w:r>
      <w:proofErr w:type="spellStart"/>
      <w:r>
        <w:t>Дрига</w:t>
      </w:r>
      <w:proofErr w:type="spellEnd"/>
      <w:r>
        <w:t xml:space="preserve"> Александра Владимировна). </w:t>
      </w:r>
    </w:p>
    <w:p w:rsidR="00C52947" w:rsidRDefault="00C52947" w:rsidP="00C529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bookmarkStart w:id="0" w:name="_GoBack"/>
      <w:bookmarkEnd w:id="0"/>
      <w:r>
        <w:t xml:space="preserve">Адрес областного Оргкомитета: 443031, </w:t>
      </w:r>
      <w:proofErr w:type="spellStart"/>
      <w:r>
        <w:t>г.о</w:t>
      </w:r>
      <w:proofErr w:type="spellEnd"/>
      <w:r>
        <w:t xml:space="preserve">. Самара, 9 просека, 5 линия, д.13 (СП «Юношеская автошкола» ГБОУ </w:t>
      </w:r>
      <w:proofErr w:type="gramStart"/>
      <w:r>
        <w:t>ДО</w:t>
      </w:r>
      <w:proofErr w:type="gramEnd"/>
      <w:r>
        <w:t xml:space="preserve"> СО СОЦДЮТТ).</w:t>
      </w:r>
    </w:p>
    <w:p w:rsidR="00301528" w:rsidRDefault="00301528" w:rsidP="00C52947">
      <w:pPr>
        <w:ind w:left="0"/>
      </w:pPr>
    </w:p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AE"/>
    <w:multiLevelType w:val="multilevel"/>
    <w:tmpl w:val="A294B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72D549C"/>
    <w:multiLevelType w:val="multilevel"/>
    <w:tmpl w:val="7D1C2F8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6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76" w:hanging="1079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552" w:hanging="2159"/>
      </w:pPr>
      <w:rPr>
        <w:b w:val="0"/>
      </w:rPr>
    </w:lvl>
  </w:abstractNum>
  <w:abstractNum w:abstractNumId="2">
    <w:nsid w:val="227102E1"/>
    <w:multiLevelType w:val="multilevel"/>
    <w:tmpl w:val="3F2263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416A4597"/>
    <w:multiLevelType w:val="multilevel"/>
    <w:tmpl w:val="03D66B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F151DE"/>
    <w:multiLevelType w:val="multilevel"/>
    <w:tmpl w:val="F8D0E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8798D"/>
    <w:multiLevelType w:val="multilevel"/>
    <w:tmpl w:val="BBE490E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15308E5"/>
    <w:multiLevelType w:val="multilevel"/>
    <w:tmpl w:val="D6D06B66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7"/>
    <w:rsid w:val="00301528"/>
    <w:rsid w:val="00C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47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C52947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47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47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C52947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47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qw86xGHAqWG7Ddbax7Kkbtdtn7KImnBGbPiDik8FHCdf1eQ/closed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1</cp:revision>
  <dcterms:created xsi:type="dcterms:W3CDTF">2021-06-17T06:11:00Z</dcterms:created>
  <dcterms:modified xsi:type="dcterms:W3CDTF">2021-06-17T06:21:00Z</dcterms:modified>
</cp:coreProperties>
</file>